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C78" w:rsidRPr="004847AB" w:rsidRDefault="00D42C78" w:rsidP="00D42C78">
      <w:pPr>
        <w:shd w:val="clear" w:color="auto" w:fill="FFFFFF"/>
        <w:spacing w:after="0" w:line="245" w:lineRule="atLeast"/>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br/>
      </w:r>
    </w:p>
    <w:p w:rsidR="00D42C78" w:rsidRDefault="00D42C78" w:rsidP="00D42C78">
      <w:pPr>
        <w:shd w:val="clear" w:color="auto" w:fill="FFFFFF"/>
        <w:spacing w:after="0" w:line="245" w:lineRule="atLeast"/>
        <w:jc w:val="right"/>
        <w:rPr>
          <w:rFonts w:ascii="Arial" w:eastAsia="Times New Roman" w:hAnsi="Arial" w:cs="Arial"/>
          <w:color w:val="000000"/>
          <w:sz w:val="19"/>
          <w:szCs w:val="19"/>
          <w:lang w:val="ru-RU" w:eastAsia="ru-RU"/>
        </w:rPr>
      </w:pPr>
      <w:r w:rsidRPr="004847AB">
        <w:rPr>
          <w:rFonts w:ascii="Arial" w:eastAsia="Times New Roman" w:hAnsi="Arial" w:cs="Arial"/>
          <w:color w:val="000000"/>
          <w:sz w:val="19"/>
          <w:szCs w:val="19"/>
          <w:lang w:eastAsia="ru-RU"/>
        </w:rPr>
        <w:t>ЗАТВЕРДЖЕНО</w:t>
      </w:r>
      <w:r w:rsidRPr="004847AB">
        <w:rPr>
          <w:rFonts w:ascii="Arial" w:eastAsia="Times New Roman" w:hAnsi="Arial" w:cs="Arial"/>
          <w:color w:val="000000"/>
          <w:sz w:val="19"/>
          <w:szCs w:val="19"/>
          <w:lang w:eastAsia="ru-RU"/>
        </w:rPr>
        <w:br/>
        <w:t>Наказ Міністерства освіти і науки,</w:t>
      </w:r>
      <w:r w:rsidRPr="004847AB">
        <w:rPr>
          <w:rFonts w:ascii="Arial" w:eastAsia="Times New Roman" w:hAnsi="Arial" w:cs="Arial"/>
          <w:color w:val="000000"/>
          <w:sz w:val="19"/>
          <w:szCs w:val="19"/>
          <w:lang w:eastAsia="ru-RU"/>
        </w:rPr>
        <w:br/>
        <w:t>молоді та спорту України,</w:t>
      </w:r>
      <w:r w:rsidRPr="004847AB">
        <w:rPr>
          <w:rFonts w:ascii="Arial" w:eastAsia="Times New Roman" w:hAnsi="Arial" w:cs="Arial"/>
          <w:color w:val="000000"/>
          <w:sz w:val="19"/>
          <w:szCs w:val="19"/>
          <w:lang w:eastAsia="ru-RU"/>
        </w:rPr>
        <w:br/>
        <w:t>Міністерства охорони здоров'я України</w:t>
      </w:r>
      <w:r w:rsidRPr="004847AB">
        <w:rPr>
          <w:rFonts w:ascii="Arial" w:eastAsia="Times New Roman" w:hAnsi="Arial" w:cs="Arial"/>
          <w:color w:val="000000"/>
          <w:sz w:val="19"/>
          <w:szCs w:val="19"/>
          <w:lang w:eastAsia="ru-RU"/>
        </w:rPr>
        <w:br/>
        <w:t>01.02.2013 № 72/78</w:t>
      </w:r>
    </w:p>
    <w:p w:rsidR="004847AB" w:rsidRPr="004847AB" w:rsidRDefault="004847AB" w:rsidP="00D42C78">
      <w:pPr>
        <w:shd w:val="clear" w:color="auto" w:fill="FFFFFF"/>
        <w:spacing w:after="0" w:line="245" w:lineRule="atLeast"/>
        <w:jc w:val="right"/>
        <w:rPr>
          <w:rFonts w:ascii="Arial" w:eastAsia="Times New Roman" w:hAnsi="Arial" w:cs="Arial"/>
          <w:color w:val="000000"/>
          <w:sz w:val="19"/>
          <w:szCs w:val="19"/>
          <w:lang w:val="ru-RU" w:eastAsia="ru-RU"/>
        </w:rPr>
      </w:pPr>
    </w:p>
    <w:p w:rsidR="00D42C78" w:rsidRPr="004847AB" w:rsidRDefault="00D42C78" w:rsidP="00D42C78">
      <w:pPr>
        <w:shd w:val="clear" w:color="auto" w:fill="FFFFFF"/>
        <w:spacing w:after="0" w:line="245" w:lineRule="atLeast"/>
        <w:jc w:val="right"/>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Зареєстровано</w:t>
      </w:r>
      <w:r w:rsidRPr="004847AB">
        <w:rPr>
          <w:rFonts w:ascii="Arial" w:eastAsia="Times New Roman" w:hAnsi="Arial" w:cs="Arial"/>
          <w:color w:val="000000"/>
          <w:sz w:val="19"/>
          <w:szCs w:val="19"/>
          <w:lang w:eastAsia="ru-RU"/>
        </w:rPr>
        <w:br/>
        <w:t>в Міністерстві юстиції України</w:t>
      </w:r>
      <w:r w:rsidRPr="004847AB">
        <w:rPr>
          <w:rFonts w:ascii="Arial" w:eastAsia="Times New Roman" w:hAnsi="Arial" w:cs="Arial"/>
          <w:color w:val="000000"/>
          <w:sz w:val="19"/>
          <w:szCs w:val="19"/>
          <w:lang w:eastAsia="ru-RU"/>
        </w:rPr>
        <w:br/>
        <w:t>18 лютого 2013 р. за № 288/22820</w:t>
      </w:r>
    </w:p>
    <w:p w:rsidR="00D42C78" w:rsidRPr="004847AB" w:rsidRDefault="00D42C78" w:rsidP="00D42C78">
      <w:pPr>
        <w:shd w:val="clear" w:color="auto" w:fill="FFFFFF"/>
        <w:spacing w:after="0" w:line="245" w:lineRule="atLeast"/>
        <w:jc w:val="center"/>
        <w:outlineLvl w:val="1"/>
        <w:rPr>
          <w:rFonts w:ascii="Arial" w:eastAsia="Times New Roman" w:hAnsi="Arial" w:cs="Arial"/>
          <w:b/>
          <w:bCs/>
          <w:color w:val="000000"/>
          <w:sz w:val="19"/>
          <w:szCs w:val="19"/>
          <w:lang w:eastAsia="ru-RU"/>
        </w:rPr>
      </w:pPr>
      <w:r w:rsidRPr="004847AB">
        <w:rPr>
          <w:rFonts w:ascii="Arial" w:eastAsia="Times New Roman" w:hAnsi="Arial" w:cs="Arial"/>
          <w:b/>
          <w:bCs/>
          <w:color w:val="000000"/>
          <w:sz w:val="19"/>
          <w:lang w:eastAsia="ru-RU"/>
        </w:rPr>
        <w:t>ІНСТРУКЦІЯ</w:t>
      </w:r>
      <w:r w:rsidRPr="004847AB">
        <w:rPr>
          <w:rFonts w:ascii="Arial" w:eastAsia="Times New Roman" w:hAnsi="Arial" w:cs="Arial"/>
          <w:b/>
          <w:bCs/>
          <w:color w:val="000000"/>
          <w:sz w:val="19"/>
          <w:szCs w:val="19"/>
          <w:bdr w:val="none" w:sz="0" w:space="0" w:color="auto" w:frame="1"/>
          <w:lang w:eastAsia="ru-RU"/>
        </w:rPr>
        <w:br/>
      </w:r>
      <w:r w:rsidRPr="004847AB">
        <w:rPr>
          <w:rFonts w:ascii="Arial" w:eastAsia="Times New Roman" w:hAnsi="Arial" w:cs="Arial"/>
          <w:b/>
          <w:bCs/>
          <w:color w:val="000000"/>
          <w:sz w:val="19"/>
          <w:lang w:eastAsia="ru-RU"/>
        </w:rPr>
        <w:t>про звільнення від проходження державної підсумкової атестації учнів (вихованців) загальноосвітніх навчальних закладів за станом здоров’я</w:t>
      </w:r>
    </w:p>
    <w:p w:rsidR="00D42C78" w:rsidRPr="004847AB" w:rsidRDefault="00D42C78" w:rsidP="00D42C78">
      <w:pPr>
        <w:shd w:val="clear" w:color="auto" w:fill="FFFFFF"/>
        <w:spacing w:after="0" w:line="245" w:lineRule="atLeast"/>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1. Ця Інструкція розроблена відповідно до Закону України</w:t>
      </w:r>
      <w:r w:rsidRPr="004847AB">
        <w:rPr>
          <w:rFonts w:ascii="Arial" w:eastAsia="Times New Roman" w:hAnsi="Arial" w:cs="Arial"/>
          <w:color w:val="000000"/>
          <w:sz w:val="19"/>
          <w:lang w:eastAsia="ru-RU"/>
        </w:rPr>
        <w:t> </w:t>
      </w:r>
      <w:hyperlink r:id="rId5" w:tgtFrame="_blank" w:tooltip="Закон України " w:history="1">
        <w:r w:rsidRPr="004847AB">
          <w:rPr>
            <w:rFonts w:ascii="Arial" w:eastAsia="Times New Roman" w:hAnsi="Arial" w:cs="Arial"/>
            <w:color w:val="8C8282"/>
            <w:sz w:val="19"/>
            <w:u w:val="single"/>
            <w:lang w:eastAsia="ru-RU"/>
          </w:rPr>
          <w:t>"Про загальну середню освіту"</w:t>
        </w:r>
      </w:hyperlink>
      <w:r w:rsidRPr="004847AB">
        <w:rPr>
          <w:rFonts w:ascii="Arial" w:eastAsia="Times New Roman" w:hAnsi="Arial" w:cs="Arial"/>
          <w:color w:val="000000"/>
          <w:sz w:val="19"/>
          <w:szCs w:val="19"/>
          <w:lang w:eastAsia="ru-RU"/>
        </w:rPr>
        <w:t>, Положення про загальноосвітній навчальний заклад, затвердженого постановою Кабінету Міністрів України від 27 серпня 2010 року</w:t>
      </w:r>
      <w:r w:rsidRPr="004847AB">
        <w:rPr>
          <w:rFonts w:ascii="Arial" w:eastAsia="Times New Roman" w:hAnsi="Arial" w:cs="Arial"/>
          <w:color w:val="000000"/>
          <w:sz w:val="19"/>
          <w:lang w:eastAsia="ru-RU"/>
        </w:rPr>
        <w:t> </w:t>
      </w:r>
      <w:hyperlink r:id="rId6" w:tgtFrame="_blank" w:tooltip="Положення про загальноосвітній навчальний заклад" w:history="1">
        <w:r w:rsidRPr="004847AB">
          <w:rPr>
            <w:rFonts w:ascii="Arial" w:eastAsia="Times New Roman" w:hAnsi="Arial" w:cs="Arial"/>
            <w:color w:val="8C8282"/>
            <w:sz w:val="19"/>
            <w:u w:val="single"/>
            <w:lang w:eastAsia="ru-RU"/>
          </w:rPr>
          <w:t>№ 778</w:t>
        </w:r>
      </w:hyperlink>
      <w:r w:rsidRPr="004847AB">
        <w:rPr>
          <w:rFonts w:ascii="Arial" w:eastAsia="Times New Roman" w:hAnsi="Arial" w:cs="Arial"/>
          <w:color w:val="000000"/>
          <w:sz w:val="19"/>
          <w:szCs w:val="19"/>
          <w:lang w:eastAsia="ru-RU"/>
        </w:rPr>
        <w:t>,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18 лютого 2008 року</w:t>
      </w:r>
      <w:r w:rsidRPr="004847AB">
        <w:rPr>
          <w:rFonts w:ascii="Arial" w:eastAsia="Times New Roman" w:hAnsi="Arial" w:cs="Arial"/>
          <w:color w:val="000000"/>
          <w:sz w:val="19"/>
          <w:lang w:eastAsia="ru-RU"/>
        </w:rPr>
        <w:t> </w:t>
      </w:r>
      <w:hyperlink r:id="rId7" w:tgtFrame="_blank" w:tooltip="Положення про державну підсумкову атестацію учнів (вихованців) у системі загальної середньої освіти" w:history="1">
        <w:r w:rsidRPr="004847AB">
          <w:rPr>
            <w:rFonts w:ascii="Arial" w:eastAsia="Times New Roman" w:hAnsi="Arial" w:cs="Arial"/>
            <w:color w:val="8C8282"/>
            <w:sz w:val="19"/>
            <w:u w:val="single"/>
            <w:lang w:eastAsia="ru-RU"/>
          </w:rPr>
          <w:t>№ 94</w:t>
        </w:r>
      </w:hyperlink>
      <w:r w:rsidRPr="004847AB">
        <w:rPr>
          <w:rFonts w:ascii="Arial" w:eastAsia="Times New Roman" w:hAnsi="Arial" w:cs="Arial"/>
          <w:color w:val="000000"/>
          <w:sz w:val="19"/>
          <w:szCs w:val="19"/>
          <w:lang w:eastAsia="ru-RU"/>
        </w:rPr>
        <w:t>, зареєстрованого в Міністерстві юстиції України 27 лютого 2008 року за № 151/14842 (у редакції наказу Міністерства освіти і науки України від 21 грудня 2009 року</w:t>
      </w:r>
      <w:r w:rsidRPr="004847AB">
        <w:rPr>
          <w:rFonts w:ascii="Arial" w:eastAsia="Times New Roman" w:hAnsi="Arial" w:cs="Arial"/>
          <w:color w:val="000000"/>
          <w:sz w:val="19"/>
          <w:lang w:eastAsia="ru-RU"/>
        </w:rPr>
        <w:t> </w:t>
      </w:r>
      <w:hyperlink r:id="rId8" w:tgtFrame="_blank" w:history="1">
        <w:r w:rsidRPr="004847AB">
          <w:rPr>
            <w:rFonts w:ascii="Arial" w:eastAsia="Times New Roman" w:hAnsi="Arial" w:cs="Arial"/>
            <w:color w:val="8C8282"/>
            <w:sz w:val="19"/>
            <w:u w:val="single"/>
            <w:lang w:eastAsia="ru-RU"/>
          </w:rPr>
          <w:t>№ 1151</w:t>
        </w:r>
      </w:hyperlink>
      <w:r w:rsidRPr="004847AB">
        <w:rPr>
          <w:rFonts w:ascii="Arial" w:eastAsia="Times New Roman" w:hAnsi="Arial" w:cs="Arial"/>
          <w:color w:val="000000"/>
          <w:sz w:val="19"/>
          <w:szCs w:val="19"/>
          <w:lang w:eastAsia="ru-RU"/>
        </w:rPr>
        <w:t>),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 квітня 2008 року</w:t>
      </w:r>
      <w:r w:rsidRPr="004847AB">
        <w:rPr>
          <w:rFonts w:ascii="Arial" w:eastAsia="Times New Roman" w:hAnsi="Arial" w:cs="Arial"/>
          <w:color w:val="000000"/>
          <w:sz w:val="19"/>
          <w:lang w:eastAsia="ru-RU"/>
        </w:rPr>
        <w:t> </w:t>
      </w:r>
      <w:hyperlink r:id="rId9" w:tgtFrame="_blank" w:tooltip="Інструкція про переведення та випуск учнів (вихованців) навчальних закладів системи загальної середньої освіти" w:history="1">
        <w:r w:rsidRPr="004847AB">
          <w:rPr>
            <w:rFonts w:ascii="Arial" w:eastAsia="Times New Roman" w:hAnsi="Arial" w:cs="Arial"/>
            <w:color w:val="8C8282"/>
            <w:sz w:val="19"/>
            <w:u w:val="single"/>
            <w:lang w:eastAsia="ru-RU"/>
          </w:rPr>
          <w:t>№ 319</w:t>
        </w:r>
      </w:hyperlink>
      <w:r w:rsidRPr="004847AB">
        <w:rPr>
          <w:rFonts w:ascii="Arial" w:eastAsia="Times New Roman" w:hAnsi="Arial" w:cs="Arial"/>
          <w:color w:val="000000"/>
          <w:sz w:val="19"/>
          <w:szCs w:val="19"/>
          <w:lang w:eastAsia="ru-RU"/>
        </w:rPr>
        <w:t>, зареєстрованої в Міністерстві юстиції України 06 травня 2008 року за № 383/15074.</w:t>
      </w:r>
    </w:p>
    <w:p w:rsidR="00D42C78" w:rsidRPr="004847AB" w:rsidRDefault="00D42C78" w:rsidP="00D42C78">
      <w:pPr>
        <w:shd w:val="clear" w:color="auto" w:fill="FFFFFF"/>
        <w:spacing w:after="0" w:line="245" w:lineRule="atLeast"/>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2. Інструкція визначає підстави та порядок звільнення учнів (вихованців) загальноосвітніх навчальних закладів від проходження державної підсумкової атестації за станом здоров'я згідно із</w:t>
      </w:r>
      <w:r w:rsidRPr="004847AB">
        <w:rPr>
          <w:rFonts w:ascii="Arial" w:eastAsia="Times New Roman" w:hAnsi="Arial" w:cs="Arial"/>
          <w:color w:val="000000"/>
          <w:sz w:val="19"/>
          <w:lang w:eastAsia="ru-RU"/>
        </w:rPr>
        <w:t> </w:t>
      </w:r>
      <w:hyperlink r:id="rId10" w:tgtFrame="_blank" w:history="1">
        <w:r w:rsidRPr="004847AB">
          <w:rPr>
            <w:rFonts w:ascii="Arial" w:eastAsia="Times New Roman" w:hAnsi="Arial" w:cs="Arial"/>
            <w:color w:val="8C8282"/>
            <w:sz w:val="19"/>
            <w:u w:val="single"/>
            <w:lang w:eastAsia="ru-RU"/>
          </w:rPr>
          <w:t>Переліком захворювань</w:t>
        </w:r>
      </w:hyperlink>
      <w:r w:rsidRPr="004847AB">
        <w:rPr>
          <w:rFonts w:ascii="Arial" w:eastAsia="Times New Roman" w:hAnsi="Arial" w:cs="Arial"/>
          <w:color w:val="000000"/>
          <w:sz w:val="19"/>
          <w:szCs w:val="19"/>
          <w:lang w:eastAsia="ru-RU"/>
        </w:rPr>
        <w:t>, що можуть бути підставою для звільнення учнів (вихованців) загальноосвітніх навчальних закладів від проходження державної підсумкової атестації за станом здоров’я, зазначеним у додатку (далі - перелік захворювань).</w:t>
      </w:r>
    </w:p>
    <w:p w:rsidR="00D42C78" w:rsidRPr="004847AB" w:rsidRDefault="00D42C78" w:rsidP="00D42C78">
      <w:pPr>
        <w:shd w:val="clear" w:color="auto" w:fill="FFFFFF"/>
        <w:spacing w:after="190" w:line="245" w:lineRule="atLeast"/>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3. Від проходження державної підсумкової атестації звільняються:</w:t>
      </w:r>
    </w:p>
    <w:p w:rsidR="00D42C78" w:rsidRPr="004847AB" w:rsidRDefault="00D42C78" w:rsidP="00D42C78">
      <w:pPr>
        <w:shd w:val="clear" w:color="auto" w:fill="FFFFFF"/>
        <w:spacing w:after="190" w:line="245" w:lineRule="atLeast"/>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3.1. Учні (вихованці) загальноосвітніх навчальних закладів за наявності захворювань, визначених переліком захворювань.</w:t>
      </w:r>
    </w:p>
    <w:p w:rsidR="00D42C78" w:rsidRPr="004847AB" w:rsidRDefault="00D42C78" w:rsidP="00D42C78">
      <w:pPr>
        <w:shd w:val="clear" w:color="auto" w:fill="FFFFFF"/>
        <w:spacing w:after="190" w:line="245" w:lineRule="atLeast"/>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3.2. Учні (вихованці) загальноосвітніх навчальних закладів, які перебувають у соціальних відпустках відповідно до статей 17-18-1 Закону України "Про відпустки".</w:t>
      </w:r>
    </w:p>
    <w:p w:rsidR="00D42C78" w:rsidRPr="004847AB" w:rsidRDefault="00D42C78" w:rsidP="00D42C78">
      <w:pPr>
        <w:shd w:val="clear" w:color="auto" w:fill="FFFFFF"/>
        <w:spacing w:after="190" w:line="245" w:lineRule="atLeast"/>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4. Учням (вихованцям), які за станом здоров'я можуть бути звільнені від проходження державної підсумкової атестації, необхідно подати за місцем навчання такі документи:</w:t>
      </w:r>
    </w:p>
    <w:p w:rsidR="00D42C78" w:rsidRPr="004847AB" w:rsidRDefault="00D42C78" w:rsidP="00D42C78">
      <w:pPr>
        <w:numPr>
          <w:ilvl w:val="0"/>
          <w:numId w:val="2"/>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заяву батьків, одного із батьків або їх законних представників;</w:t>
      </w:r>
    </w:p>
    <w:p w:rsidR="00D42C78" w:rsidRPr="004847AB" w:rsidRDefault="00D42C78" w:rsidP="00D42C78">
      <w:pPr>
        <w:numPr>
          <w:ilvl w:val="0"/>
          <w:numId w:val="2"/>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висновок лікарсько-консультаційної комісії (далі - ЛКК) закладу охорони здоров’я за місцем спостереження дитини, засвідчений печаткою відповідного закладу охорони здоров'я.</w:t>
      </w:r>
    </w:p>
    <w:p w:rsidR="00D42C78" w:rsidRPr="004847AB" w:rsidRDefault="00D42C78" w:rsidP="00D42C78">
      <w:pPr>
        <w:shd w:val="clear" w:color="auto" w:fill="FFFFFF"/>
        <w:spacing w:after="190" w:line="245" w:lineRule="atLeast"/>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4.1. Учні (вихованці) загальноосвітніх навчальних закладів, які перебувають у соціальних відпустках відповідно до статей 17-18-1 Закону України "Про відпустки", необхідно додатково подати за місцем навчання такі документи:</w:t>
      </w:r>
    </w:p>
    <w:p w:rsidR="00D42C78" w:rsidRPr="004847AB" w:rsidRDefault="00D42C78" w:rsidP="00D42C78">
      <w:pPr>
        <w:numPr>
          <w:ilvl w:val="0"/>
          <w:numId w:val="3"/>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довідку (довільної форми), видану жіночою консультацією для жінок, які перебувають у відпустці у зв'язку з вагітністю та пологами;</w:t>
      </w:r>
    </w:p>
    <w:p w:rsidR="00D42C78" w:rsidRPr="004847AB" w:rsidRDefault="00D42C78" w:rsidP="00D42C78">
      <w:pPr>
        <w:numPr>
          <w:ilvl w:val="0"/>
          <w:numId w:val="3"/>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заяву учнів (вихованців) (у разі досягнення повноліття), які перебувають у відпустці для догляду за дитиною.</w:t>
      </w:r>
    </w:p>
    <w:p w:rsidR="00D42C78" w:rsidRPr="004847AB" w:rsidRDefault="00D42C78" w:rsidP="00D42C78">
      <w:pPr>
        <w:shd w:val="clear" w:color="auto" w:fill="FFFFFF"/>
        <w:spacing w:after="190" w:line="245" w:lineRule="atLeast"/>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5. Інформація про захворювання, яке дає можливість звільнення учнів (вихованців) від проходження державної підсумкової атестації, має бути зафіксована лікуючим лікарем в одній з форм первинної облікової документації:</w:t>
      </w:r>
    </w:p>
    <w:p w:rsidR="00D42C78" w:rsidRPr="004847AB" w:rsidRDefault="00D42C78" w:rsidP="00D42C78">
      <w:pPr>
        <w:numPr>
          <w:ilvl w:val="0"/>
          <w:numId w:val="4"/>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 026/о "Медична карта дитини (для школи, школи-інтернату, школи-ліцею, дитячого будинку, дитячого садку)", затверджена наказом Міністерства охорони здоров’я України від 27 грудня 1999 року № 302;</w:t>
      </w:r>
    </w:p>
    <w:p w:rsidR="00D42C78" w:rsidRPr="004847AB" w:rsidRDefault="00D42C78" w:rsidP="00D42C78">
      <w:pPr>
        <w:numPr>
          <w:ilvl w:val="0"/>
          <w:numId w:val="4"/>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 112/о "Історія розвитку дитини", затверджена наказом Міністерства охорони здоров’я України від 27 грудня 1999 року № 302;</w:t>
      </w:r>
    </w:p>
    <w:p w:rsidR="00D42C78" w:rsidRPr="004847AB" w:rsidRDefault="00D42C78" w:rsidP="00D42C78">
      <w:pPr>
        <w:numPr>
          <w:ilvl w:val="0"/>
          <w:numId w:val="4"/>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lastRenderedPageBreak/>
        <w:t>№ 025/о "Медична карта амбулаторного хворого № ___", затверджена наказом Міністерства охорони здоров’я України від 14 лютого 2012 року № 110, зареєстрованим у Міністерстві юстиції України 28 квітня 2012 року за № 661/20974;</w:t>
      </w:r>
    </w:p>
    <w:p w:rsidR="00D42C78" w:rsidRPr="004847AB" w:rsidRDefault="00D42C78" w:rsidP="00D42C78">
      <w:pPr>
        <w:numPr>
          <w:ilvl w:val="0"/>
          <w:numId w:val="4"/>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 025-1/о "Вкладний листок на підлітка до медичної карти амбулаторного хворого", затверджена наказом Міністерства охорони здоров’я України від 27 грудня 1999 року № 302;</w:t>
      </w:r>
    </w:p>
    <w:p w:rsidR="00D42C78" w:rsidRPr="004847AB" w:rsidRDefault="00D42C78" w:rsidP="00D42C78">
      <w:pPr>
        <w:numPr>
          <w:ilvl w:val="0"/>
          <w:numId w:val="4"/>
        </w:numPr>
        <w:shd w:val="clear" w:color="auto" w:fill="FFFFFF"/>
        <w:spacing w:before="27" w:after="136" w:line="245" w:lineRule="atLeast"/>
        <w:ind w:left="0"/>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 086/о "Медична довідка (лікарський консультаційний висновок)", затверджена наказом Міністерства охорони здоров’я України від 14 лютого 2012 року № 110, зареєстрованим у Міністерстві юстиції України 28 квітня 2012 року за № 661/20974.</w:t>
      </w:r>
    </w:p>
    <w:p w:rsidR="00D42C78" w:rsidRPr="004847AB" w:rsidRDefault="00D42C78" w:rsidP="00D42C78">
      <w:pPr>
        <w:shd w:val="clear" w:color="auto" w:fill="FFFFFF"/>
        <w:spacing w:after="190" w:line="245" w:lineRule="atLeast"/>
        <w:jc w:val="both"/>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6. Підставою для звільнення від проходження державної підсумкової атестації є рішення педагогічної ради загальноосвітнього навчального закладу, на основі якого видається наказ керівника цього навчального закладу.</w:t>
      </w:r>
    </w:p>
    <w:p w:rsidR="00D42C78" w:rsidRDefault="00D42C78" w:rsidP="00D42C78">
      <w:pPr>
        <w:shd w:val="clear" w:color="auto" w:fill="FFFFFF"/>
        <w:spacing w:after="0" w:line="245" w:lineRule="atLeast"/>
        <w:jc w:val="both"/>
        <w:rPr>
          <w:rFonts w:ascii="Arial" w:eastAsia="Times New Roman" w:hAnsi="Arial" w:cs="Arial"/>
          <w:color w:val="000000"/>
          <w:sz w:val="19"/>
          <w:szCs w:val="19"/>
          <w:lang w:val="ru-RU" w:eastAsia="ru-RU"/>
        </w:rPr>
      </w:pPr>
      <w:r w:rsidRPr="004847AB">
        <w:rPr>
          <w:rFonts w:ascii="Arial" w:eastAsia="Times New Roman" w:hAnsi="Arial" w:cs="Arial"/>
          <w:color w:val="000000"/>
          <w:sz w:val="19"/>
          <w:szCs w:val="19"/>
          <w:lang w:eastAsia="ru-RU"/>
        </w:rPr>
        <w:t>7. Учні (вихованці), які не мають можливості пройти державну підсумкову атестацію в установлений строк через хворобу, не включену до переліку захворювань, зобов'язані надати медичну довідку закладу охорони здоров’я, на підставі якої рішенням педагогічної ради загальноосвітнього навчального закладу їм надається право пройти державну підсумкову атестацію, відповідно до пунктів 3.4, 3.9, 3.10 розділу ІІІ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 квітня 2008 року</w:t>
      </w:r>
      <w:r w:rsidRPr="004847AB">
        <w:rPr>
          <w:rFonts w:ascii="Arial" w:eastAsia="Times New Roman" w:hAnsi="Arial" w:cs="Arial"/>
          <w:color w:val="000000"/>
          <w:sz w:val="19"/>
          <w:lang w:eastAsia="ru-RU"/>
        </w:rPr>
        <w:t> </w:t>
      </w:r>
      <w:hyperlink r:id="rId11" w:tgtFrame="_blank" w:tooltip="Інструкція про переведення та випуск учнів (вихованців) навчальних закладів системи загальної середньої освіти" w:history="1">
        <w:r w:rsidRPr="004847AB">
          <w:rPr>
            <w:rFonts w:ascii="Arial" w:eastAsia="Times New Roman" w:hAnsi="Arial" w:cs="Arial"/>
            <w:color w:val="8C8282"/>
            <w:sz w:val="19"/>
            <w:u w:val="single"/>
            <w:lang w:eastAsia="ru-RU"/>
          </w:rPr>
          <w:t>№ 319</w:t>
        </w:r>
      </w:hyperlink>
      <w:r w:rsidRPr="004847AB">
        <w:rPr>
          <w:rFonts w:ascii="Arial" w:eastAsia="Times New Roman" w:hAnsi="Arial" w:cs="Arial"/>
          <w:color w:val="000000"/>
          <w:sz w:val="19"/>
          <w:szCs w:val="19"/>
          <w:lang w:eastAsia="ru-RU"/>
        </w:rPr>
        <w:t>, зареєстрованої в Міністерстві юстиції України 06 травня 2008 року за № 383/15074.</w:t>
      </w:r>
    </w:p>
    <w:p w:rsidR="004847AB" w:rsidRPr="004847AB" w:rsidRDefault="004847AB" w:rsidP="00D42C78">
      <w:pPr>
        <w:shd w:val="clear" w:color="auto" w:fill="FFFFFF"/>
        <w:spacing w:after="0" w:line="245" w:lineRule="atLeast"/>
        <w:jc w:val="both"/>
        <w:rPr>
          <w:rFonts w:ascii="Arial" w:eastAsia="Times New Roman" w:hAnsi="Arial" w:cs="Arial"/>
          <w:color w:val="000000"/>
          <w:sz w:val="19"/>
          <w:szCs w:val="19"/>
          <w:lang w:val="ru-RU" w:eastAsia="ru-RU"/>
        </w:rPr>
      </w:pPr>
    </w:p>
    <w:p w:rsidR="004847AB" w:rsidRDefault="00D42C78" w:rsidP="004847AB">
      <w:pPr>
        <w:shd w:val="clear" w:color="auto" w:fill="FFFFFF"/>
        <w:spacing w:after="0" w:line="245" w:lineRule="atLeast"/>
        <w:rPr>
          <w:rFonts w:ascii="Arial" w:eastAsia="Times New Roman" w:hAnsi="Arial" w:cs="Arial"/>
          <w:color w:val="000000"/>
          <w:sz w:val="19"/>
          <w:szCs w:val="19"/>
          <w:lang w:val="ru-RU" w:eastAsia="ru-RU"/>
        </w:rPr>
      </w:pPr>
      <w:r w:rsidRPr="004847AB">
        <w:rPr>
          <w:rFonts w:ascii="Arial" w:eastAsia="Times New Roman" w:hAnsi="Arial" w:cs="Arial"/>
          <w:color w:val="000000"/>
          <w:sz w:val="19"/>
          <w:szCs w:val="19"/>
          <w:lang w:eastAsia="ru-RU"/>
        </w:rPr>
        <w:t>Директор департаменту</w:t>
      </w:r>
      <w:r w:rsidRPr="004847AB">
        <w:rPr>
          <w:rFonts w:ascii="Arial" w:eastAsia="Times New Roman" w:hAnsi="Arial" w:cs="Arial"/>
          <w:color w:val="000000"/>
          <w:sz w:val="19"/>
          <w:lang w:eastAsia="ru-RU"/>
        </w:rPr>
        <w:t> </w:t>
      </w:r>
      <w:r w:rsidRPr="004847AB">
        <w:rPr>
          <w:rFonts w:ascii="Arial" w:eastAsia="Times New Roman" w:hAnsi="Arial" w:cs="Arial"/>
          <w:color w:val="000000"/>
          <w:sz w:val="19"/>
          <w:szCs w:val="19"/>
          <w:lang w:eastAsia="ru-RU"/>
        </w:rPr>
        <w:br/>
        <w:t>загальної середньої</w:t>
      </w:r>
      <w:r w:rsidRPr="004847AB">
        <w:rPr>
          <w:rFonts w:ascii="Arial" w:eastAsia="Times New Roman" w:hAnsi="Arial" w:cs="Arial"/>
          <w:color w:val="000000"/>
          <w:sz w:val="19"/>
          <w:lang w:eastAsia="ru-RU"/>
        </w:rPr>
        <w:t> </w:t>
      </w:r>
      <w:r w:rsidRPr="004847AB">
        <w:rPr>
          <w:rFonts w:ascii="Arial" w:eastAsia="Times New Roman" w:hAnsi="Arial" w:cs="Arial"/>
          <w:color w:val="000000"/>
          <w:sz w:val="19"/>
          <w:szCs w:val="19"/>
          <w:lang w:eastAsia="ru-RU"/>
        </w:rPr>
        <w:br/>
        <w:t>та дошкільної освіти    </w:t>
      </w:r>
    </w:p>
    <w:p w:rsidR="00D42C78" w:rsidRPr="004847AB" w:rsidRDefault="00D42C78" w:rsidP="004847AB">
      <w:pPr>
        <w:shd w:val="clear" w:color="auto" w:fill="FFFFFF"/>
        <w:spacing w:after="0" w:line="245" w:lineRule="atLeast"/>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 xml:space="preserve">   </w:t>
      </w:r>
      <w:r w:rsidR="004847AB">
        <w:rPr>
          <w:rFonts w:ascii="Arial" w:eastAsia="Times New Roman" w:hAnsi="Arial" w:cs="Arial"/>
          <w:color w:val="000000"/>
          <w:sz w:val="19"/>
          <w:szCs w:val="19"/>
          <w:lang w:val="ru-RU" w:eastAsia="ru-RU"/>
        </w:rPr>
        <w:t xml:space="preserve">                                                                                                                                                       </w:t>
      </w:r>
      <w:r w:rsidRPr="004847AB">
        <w:rPr>
          <w:rFonts w:ascii="Arial" w:eastAsia="Times New Roman" w:hAnsi="Arial" w:cs="Arial"/>
          <w:color w:val="000000"/>
          <w:sz w:val="19"/>
          <w:szCs w:val="19"/>
          <w:lang w:eastAsia="ru-RU"/>
        </w:rPr>
        <w:t xml:space="preserve">О.В. </w:t>
      </w:r>
      <w:proofErr w:type="spellStart"/>
      <w:r w:rsidRPr="004847AB">
        <w:rPr>
          <w:rFonts w:ascii="Arial" w:eastAsia="Times New Roman" w:hAnsi="Arial" w:cs="Arial"/>
          <w:color w:val="000000"/>
          <w:sz w:val="19"/>
          <w:szCs w:val="19"/>
          <w:lang w:eastAsia="ru-RU"/>
        </w:rPr>
        <w:t>Єресько</w:t>
      </w:r>
      <w:proofErr w:type="spellEnd"/>
    </w:p>
    <w:p w:rsidR="00D42C78" w:rsidRPr="004847AB" w:rsidRDefault="00D42C78" w:rsidP="004847AB">
      <w:pPr>
        <w:shd w:val="clear" w:color="auto" w:fill="FFFFFF"/>
        <w:spacing w:after="0" w:line="245" w:lineRule="atLeast"/>
        <w:rPr>
          <w:rFonts w:ascii="Arial" w:eastAsia="Times New Roman" w:hAnsi="Arial" w:cs="Arial"/>
          <w:color w:val="000000"/>
          <w:sz w:val="19"/>
          <w:szCs w:val="19"/>
          <w:lang w:eastAsia="ru-RU"/>
        </w:rPr>
      </w:pPr>
      <w:r w:rsidRPr="004847AB">
        <w:rPr>
          <w:rFonts w:ascii="Arial" w:eastAsia="Times New Roman" w:hAnsi="Arial" w:cs="Arial"/>
          <w:color w:val="000000"/>
          <w:sz w:val="19"/>
          <w:szCs w:val="19"/>
          <w:lang w:eastAsia="ru-RU"/>
        </w:rPr>
        <w:t>Директор департаменту</w:t>
      </w:r>
      <w:r w:rsidRPr="004847AB">
        <w:rPr>
          <w:rFonts w:ascii="Arial" w:eastAsia="Times New Roman" w:hAnsi="Arial" w:cs="Arial"/>
          <w:color w:val="000000"/>
          <w:sz w:val="19"/>
          <w:lang w:eastAsia="ru-RU"/>
        </w:rPr>
        <w:t> </w:t>
      </w:r>
      <w:r w:rsidRPr="004847AB">
        <w:rPr>
          <w:rFonts w:ascii="Arial" w:eastAsia="Times New Roman" w:hAnsi="Arial" w:cs="Arial"/>
          <w:color w:val="000000"/>
          <w:sz w:val="19"/>
          <w:szCs w:val="19"/>
          <w:lang w:eastAsia="ru-RU"/>
        </w:rPr>
        <w:br/>
        <w:t>реформ та розвитку</w:t>
      </w:r>
      <w:r w:rsidRPr="004847AB">
        <w:rPr>
          <w:rFonts w:ascii="Arial" w:eastAsia="Times New Roman" w:hAnsi="Arial" w:cs="Arial"/>
          <w:color w:val="000000"/>
          <w:sz w:val="19"/>
          <w:lang w:eastAsia="ru-RU"/>
        </w:rPr>
        <w:t> </w:t>
      </w:r>
      <w:r w:rsidRPr="004847AB">
        <w:rPr>
          <w:rFonts w:ascii="Arial" w:eastAsia="Times New Roman" w:hAnsi="Arial" w:cs="Arial"/>
          <w:color w:val="000000"/>
          <w:sz w:val="19"/>
          <w:szCs w:val="19"/>
          <w:lang w:eastAsia="ru-RU"/>
        </w:rPr>
        <w:br/>
        <w:t>медичної допомоги      </w:t>
      </w:r>
      <w:r w:rsidR="004847AB">
        <w:rPr>
          <w:rFonts w:ascii="Arial" w:eastAsia="Times New Roman" w:hAnsi="Arial" w:cs="Arial"/>
          <w:color w:val="000000"/>
          <w:sz w:val="19"/>
          <w:szCs w:val="19"/>
          <w:lang w:val="ru-RU" w:eastAsia="ru-RU"/>
        </w:rPr>
        <w:t xml:space="preserve">                                                                             </w:t>
      </w:r>
      <w:r w:rsidRPr="004847AB">
        <w:rPr>
          <w:rFonts w:ascii="Arial" w:eastAsia="Times New Roman" w:hAnsi="Arial" w:cs="Arial"/>
          <w:color w:val="000000"/>
          <w:sz w:val="19"/>
          <w:szCs w:val="19"/>
          <w:lang w:eastAsia="ru-RU"/>
        </w:rPr>
        <w:t xml:space="preserve"> </w:t>
      </w:r>
      <w:r w:rsidR="004847AB">
        <w:rPr>
          <w:rFonts w:ascii="Arial" w:eastAsia="Times New Roman" w:hAnsi="Arial" w:cs="Arial"/>
          <w:color w:val="000000"/>
          <w:sz w:val="19"/>
          <w:szCs w:val="19"/>
          <w:lang w:val="ru-RU" w:eastAsia="ru-RU"/>
        </w:rPr>
        <w:t xml:space="preserve">                                       </w:t>
      </w:r>
      <w:r w:rsidRPr="004847AB">
        <w:rPr>
          <w:rFonts w:ascii="Arial" w:eastAsia="Times New Roman" w:hAnsi="Arial" w:cs="Arial"/>
          <w:color w:val="000000"/>
          <w:sz w:val="19"/>
          <w:szCs w:val="19"/>
          <w:lang w:eastAsia="ru-RU"/>
        </w:rPr>
        <w:t xml:space="preserve">М.К. </w:t>
      </w:r>
      <w:proofErr w:type="spellStart"/>
      <w:r w:rsidRPr="004847AB">
        <w:rPr>
          <w:rFonts w:ascii="Arial" w:eastAsia="Times New Roman" w:hAnsi="Arial" w:cs="Arial"/>
          <w:color w:val="000000"/>
          <w:sz w:val="19"/>
          <w:szCs w:val="19"/>
          <w:lang w:eastAsia="ru-RU"/>
        </w:rPr>
        <w:t>Хобзей</w:t>
      </w:r>
      <w:proofErr w:type="spellEnd"/>
    </w:p>
    <w:p w:rsidR="009D0BDD" w:rsidRPr="004847AB" w:rsidRDefault="009D0BDD" w:rsidP="004847AB"/>
    <w:sectPr w:rsidR="009D0BDD" w:rsidRPr="004847AB" w:rsidSect="009D0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C40F7"/>
    <w:multiLevelType w:val="multilevel"/>
    <w:tmpl w:val="FA08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32D6A"/>
    <w:multiLevelType w:val="multilevel"/>
    <w:tmpl w:val="D356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94CB9"/>
    <w:multiLevelType w:val="multilevel"/>
    <w:tmpl w:val="1564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51CCB"/>
    <w:multiLevelType w:val="multilevel"/>
    <w:tmpl w:val="7DCE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42C78"/>
    <w:rsid w:val="000027F5"/>
    <w:rsid w:val="000063D5"/>
    <w:rsid w:val="00006406"/>
    <w:rsid w:val="00011F46"/>
    <w:rsid w:val="00014B7F"/>
    <w:rsid w:val="00021EB2"/>
    <w:rsid w:val="00027487"/>
    <w:rsid w:val="000305EB"/>
    <w:rsid w:val="000310F3"/>
    <w:rsid w:val="00032503"/>
    <w:rsid w:val="000341CC"/>
    <w:rsid w:val="00041962"/>
    <w:rsid w:val="000501D8"/>
    <w:rsid w:val="000508EA"/>
    <w:rsid w:val="000521D8"/>
    <w:rsid w:val="0005263F"/>
    <w:rsid w:val="000606E1"/>
    <w:rsid w:val="000609E3"/>
    <w:rsid w:val="00062B56"/>
    <w:rsid w:val="000672B1"/>
    <w:rsid w:val="00072AB2"/>
    <w:rsid w:val="00082B44"/>
    <w:rsid w:val="00083F3E"/>
    <w:rsid w:val="000876B0"/>
    <w:rsid w:val="00092579"/>
    <w:rsid w:val="00093DB5"/>
    <w:rsid w:val="00097E3D"/>
    <w:rsid w:val="000A12AD"/>
    <w:rsid w:val="000A35EF"/>
    <w:rsid w:val="000A4160"/>
    <w:rsid w:val="000A45CD"/>
    <w:rsid w:val="000A5916"/>
    <w:rsid w:val="000B0729"/>
    <w:rsid w:val="000B16E2"/>
    <w:rsid w:val="000B2687"/>
    <w:rsid w:val="000B4CCB"/>
    <w:rsid w:val="000B56D8"/>
    <w:rsid w:val="000B709A"/>
    <w:rsid w:val="000C5B81"/>
    <w:rsid w:val="000C6EFE"/>
    <w:rsid w:val="000C7395"/>
    <w:rsid w:val="000C776A"/>
    <w:rsid w:val="000E31ED"/>
    <w:rsid w:val="000E3619"/>
    <w:rsid w:val="000E7EDF"/>
    <w:rsid w:val="000F0828"/>
    <w:rsid w:val="000F22E7"/>
    <w:rsid w:val="000F54D1"/>
    <w:rsid w:val="000F7430"/>
    <w:rsid w:val="001015FF"/>
    <w:rsid w:val="00106B0B"/>
    <w:rsid w:val="0011799A"/>
    <w:rsid w:val="001212DF"/>
    <w:rsid w:val="00122982"/>
    <w:rsid w:val="00123B22"/>
    <w:rsid w:val="00124F3F"/>
    <w:rsid w:val="00133E0F"/>
    <w:rsid w:val="00134DE1"/>
    <w:rsid w:val="001359F3"/>
    <w:rsid w:val="00135BB7"/>
    <w:rsid w:val="00136070"/>
    <w:rsid w:val="00151E4E"/>
    <w:rsid w:val="001529A2"/>
    <w:rsid w:val="00154F7F"/>
    <w:rsid w:val="0015630E"/>
    <w:rsid w:val="00156B35"/>
    <w:rsid w:val="001577E4"/>
    <w:rsid w:val="00160805"/>
    <w:rsid w:val="00161262"/>
    <w:rsid w:val="0016227C"/>
    <w:rsid w:val="00170420"/>
    <w:rsid w:val="00171243"/>
    <w:rsid w:val="00171804"/>
    <w:rsid w:val="001748F9"/>
    <w:rsid w:val="00176AEB"/>
    <w:rsid w:val="00176F13"/>
    <w:rsid w:val="00181FF8"/>
    <w:rsid w:val="00184039"/>
    <w:rsid w:val="001840C2"/>
    <w:rsid w:val="00185BA1"/>
    <w:rsid w:val="00187112"/>
    <w:rsid w:val="00187668"/>
    <w:rsid w:val="00194CB1"/>
    <w:rsid w:val="0019692A"/>
    <w:rsid w:val="001A0D2F"/>
    <w:rsid w:val="001A0F43"/>
    <w:rsid w:val="001A22DE"/>
    <w:rsid w:val="001A3D05"/>
    <w:rsid w:val="001A7645"/>
    <w:rsid w:val="001A7850"/>
    <w:rsid w:val="001B25F5"/>
    <w:rsid w:val="001B5054"/>
    <w:rsid w:val="001C0083"/>
    <w:rsid w:val="001C2513"/>
    <w:rsid w:val="001C317B"/>
    <w:rsid w:val="001C34C8"/>
    <w:rsid w:val="001C5B2C"/>
    <w:rsid w:val="001D016B"/>
    <w:rsid w:val="001E08C8"/>
    <w:rsid w:val="001E140F"/>
    <w:rsid w:val="001E3AE5"/>
    <w:rsid w:val="001E5DA7"/>
    <w:rsid w:val="001E6DB4"/>
    <w:rsid w:val="001F4294"/>
    <w:rsid w:val="00200E82"/>
    <w:rsid w:val="00201420"/>
    <w:rsid w:val="00201651"/>
    <w:rsid w:val="0020422D"/>
    <w:rsid w:val="00205296"/>
    <w:rsid w:val="00206E1E"/>
    <w:rsid w:val="002130D0"/>
    <w:rsid w:val="00213326"/>
    <w:rsid w:val="00214057"/>
    <w:rsid w:val="00216A06"/>
    <w:rsid w:val="00217F24"/>
    <w:rsid w:val="00223902"/>
    <w:rsid w:val="00225BE7"/>
    <w:rsid w:val="00234B51"/>
    <w:rsid w:val="00235012"/>
    <w:rsid w:val="002361BB"/>
    <w:rsid w:val="0023792A"/>
    <w:rsid w:val="00240BEC"/>
    <w:rsid w:val="00240CA8"/>
    <w:rsid w:val="00246E7F"/>
    <w:rsid w:val="00247EDA"/>
    <w:rsid w:val="00252353"/>
    <w:rsid w:val="00255E37"/>
    <w:rsid w:val="0025665A"/>
    <w:rsid w:val="002579E7"/>
    <w:rsid w:val="00262A4C"/>
    <w:rsid w:val="00265678"/>
    <w:rsid w:val="0027191B"/>
    <w:rsid w:val="002755BF"/>
    <w:rsid w:val="0027576B"/>
    <w:rsid w:val="002843B9"/>
    <w:rsid w:val="0028790B"/>
    <w:rsid w:val="00291A3A"/>
    <w:rsid w:val="00292299"/>
    <w:rsid w:val="002923F4"/>
    <w:rsid w:val="0029356B"/>
    <w:rsid w:val="00293CB7"/>
    <w:rsid w:val="002A1721"/>
    <w:rsid w:val="002B1EFD"/>
    <w:rsid w:val="002B3753"/>
    <w:rsid w:val="002B434D"/>
    <w:rsid w:val="002B4778"/>
    <w:rsid w:val="002B7F03"/>
    <w:rsid w:val="002C02DD"/>
    <w:rsid w:val="002C2711"/>
    <w:rsid w:val="002C36D8"/>
    <w:rsid w:val="002C425D"/>
    <w:rsid w:val="002C66A9"/>
    <w:rsid w:val="002D7B16"/>
    <w:rsid w:val="002F2C46"/>
    <w:rsid w:val="002F2DD1"/>
    <w:rsid w:val="002F48F6"/>
    <w:rsid w:val="002F4B75"/>
    <w:rsid w:val="003011FE"/>
    <w:rsid w:val="003017D8"/>
    <w:rsid w:val="0030667F"/>
    <w:rsid w:val="00306A97"/>
    <w:rsid w:val="00310271"/>
    <w:rsid w:val="00311DF5"/>
    <w:rsid w:val="00313424"/>
    <w:rsid w:val="00315B00"/>
    <w:rsid w:val="003212A8"/>
    <w:rsid w:val="00331E53"/>
    <w:rsid w:val="00332B57"/>
    <w:rsid w:val="00337BCA"/>
    <w:rsid w:val="003423AB"/>
    <w:rsid w:val="003447ED"/>
    <w:rsid w:val="0034630D"/>
    <w:rsid w:val="00346EDC"/>
    <w:rsid w:val="0035181F"/>
    <w:rsid w:val="00352757"/>
    <w:rsid w:val="00361239"/>
    <w:rsid w:val="003634C6"/>
    <w:rsid w:val="00365B3E"/>
    <w:rsid w:val="00374379"/>
    <w:rsid w:val="00374C48"/>
    <w:rsid w:val="0037682A"/>
    <w:rsid w:val="003811B2"/>
    <w:rsid w:val="00382662"/>
    <w:rsid w:val="00383409"/>
    <w:rsid w:val="00391CB5"/>
    <w:rsid w:val="00391D90"/>
    <w:rsid w:val="00393E13"/>
    <w:rsid w:val="00396392"/>
    <w:rsid w:val="00397C27"/>
    <w:rsid w:val="003A7341"/>
    <w:rsid w:val="003A7AFE"/>
    <w:rsid w:val="003B1CA6"/>
    <w:rsid w:val="003B7013"/>
    <w:rsid w:val="003C169A"/>
    <w:rsid w:val="003C180D"/>
    <w:rsid w:val="003C2E75"/>
    <w:rsid w:val="003C33C4"/>
    <w:rsid w:val="003C3FD6"/>
    <w:rsid w:val="003C5796"/>
    <w:rsid w:val="003C6758"/>
    <w:rsid w:val="003C7BC5"/>
    <w:rsid w:val="003D5C9E"/>
    <w:rsid w:val="003E054C"/>
    <w:rsid w:val="003E14A0"/>
    <w:rsid w:val="003E1840"/>
    <w:rsid w:val="003F133A"/>
    <w:rsid w:val="003F18B9"/>
    <w:rsid w:val="003F7923"/>
    <w:rsid w:val="00401351"/>
    <w:rsid w:val="00405226"/>
    <w:rsid w:val="00410D26"/>
    <w:rsid w:val="00410FC5"/>
    <w:rsid w:val="0041286B"/>
    <w:rsid w:val="00412BAB"/>
    <w:rsid w:val="00416455"/>
    <w:rsid w:val="00420BA0"/>
    <w:rsid w:val="00423097"/>
    <w:rsid w:val="004243E8"/>
    <w:rsid w:val="004262F9"/>
    <w:rsid w:val="00432486"/>
    <w:rsid w:val="00437DBA"/>
    <w:rsid w:val="00440216"/>
    <w:rsid w:val="0044352A"/>
    <w:rsid w:val="00443BF7"/>
    <w:rsid w:val="00445946"/>
    <w:rsid w:val="00445AB3"/>
    <w:rsid w:val="0045224B"/>
    <w:rsid w:val="004545D4"/>
    <w:rsid w:val="00460420"/>
    <w:rsid w:val="00464D09"/>
    <w:rsid w:val="00465140"/>
    <w:rsid w:val="00466770"/>
    <w:rsid w:val="004667C5"/>
    <w:rsid w:val="00473356"/>
    <w:rsid w:val="00482CC8"/>
    <w:rsid w:val="004847AB"/>
    <w:rsid w:val="00484E21"/>
    <w:rsid w:val="0048549E"/>
    <w:rsid w:val="00486F93"/>
    <w:rsid w:val="004879CC"/>
    <w:rsid w:val="0049161F"/>
    <w:rsid w:val="00493412"/>
    <w:rsid w:val="004972E5"/>
    <w:rsid w:val="00497F0A"/>
    <w:rsid w:val="004B2011"/>
    <w:rsid w:val="004B3CD8"/>
    <w:rsid w:val="004C473B"/>
    <w:rsid w:val="004C765E"/>
    <w:rsid w:val="004D0269"/>
    <w:rsid w:val="004D173D"/>
    <w:rsid w:val="004D52F8"/>
    <w:rsid w:val="004E01B4"/>
    <w:rsid w:val="004E0E24"/>
    <w:rsid w:val="004E15B8"/>
    <w:rsid w:val="004E6479"/>
    <w:rsid w:val="00502140"/>
    <w:rsid w:val="005021B8"/>
    <w:rsid w:val="00503297"/>
    <w:rsid w:val="00504C17"/>
    <w:rsid w:val="00505C24"/>
    <w:rsid w:val="00505D1E"/>
    <w:rsid w:val="005062E5"/>
    <w:rsid w:val="005078EC"/>
    <w:rsid w:val="00507944"/>
    <w:rsid w:val="005134E0"/>
    <w:rsid w:val="00521704"/>
    <w:rsid w:val="00523B80"/>
    <w:rsid w:val="0052564F"/>
    <w:rsid w:val="00527BDA"/>
    <w:rsid w:val="00531576"/>
    <w:rsid w:val="00531ECB"/>
    <w:rsid w:val="00533746"/>
    <w:rsid w:val="00533E15"/>
    <w:rsid w:val="00536F10"/>
    <w:rsid w:val="00542D3E"/>
    <w:rsid w:val="005438F5"/>
    <w:rsid w:val="0054570F"/>
    <w:rsid w:val="00554E54"/>
    <w:rsid w:val="0056362D"/>
    <w:rsid w:val="00563A64"/>
    <w:rsid w:val="00567B91"/>
    <w:rsid w:val="005718D5"/>
    <w:rsid w:val="00572405"/>
    <w:rsid w:val="005747FC"/>
    <w:rsid w:val="005765A6"/>
    <w:rsid w:val="00581066"/>
    <w:rsid w:val="00581A72"/>
    <w:rsid w:val="00583EC2"/>
    <w:rsid w:val="00584E53"/>
    <w:rsid w:val="005920CB"/>
    <w:rsid w:val="005927BE"/>
    <w:rsid w:val="00595014"/>
    <w:rsid w:val="005A12F8"/>
    <w:rsid w:val="005A177D"/>
    <w:rsid w:val="005A742D"/>
    <w:rsid w:val="005B03CD"/>
    <w:rsid w:val="005B1873"/>
    <w:rsid w:val="005B21A0"/>
    <w:rsid w:val="005B4333"/>
    <w:rsid w:val="005B4541"/>
    <w:rsid w:val="005B4D84"/>
    <w:rsid w:val="005B6E39"/>
    <w:rsid w:val="005C0C82"/>
    <w:rsid w:val="005C1C46"/>
    <w:rsid w:val="005C4674"/>
    <w:rsid w:val="005C6F93"/>
    <w:rsid w:val="005D0694"/>
    <w:rsid w:val="005D265E"/>
    <w:rsid w:val="005D3B79"/>
    <w:rsid w:val="005D5C8D"/>
    <w:rsid w:val="005D6E37"/>
    <w:rsid w:val="005E0B09"/>
    <w:rsid w:val="005E1719"/>
    <w:rsid w:val="005E2E97"/>
    <w:rsid w:val="005E4431"/>
    <w:rsid w:val="005E5084"/>
    <w:rsid w:val="005E50EE"/>
    <w:rsid w:val="005F39AC"/>
    <w:rsid w:val="005F7F62"/>
    <w:rsid w:val="006030AD"/>
    <w:rsid w:val="00603C46"/>
    <w:rsid w:val="00605B33"/>
    <w:rsid w:val="00611B5D"/>
    <w:rsid w:val="0062002C"/>
    <w:rsid w:val="00620F0B"/>
    <w:rsid w:val="00623595"/>
    <w:rsid w:val="006239E3"/>
    <w:rsid w:val="00634A92"/>
    <w:rsid w:val="006366D1"/>
    <w:rsid w:val="0063770D"/>
    <w:rsid w:val="00640ABE"/>
    <w:rsid w:val="0064465D"/>
    <w:rsid w:val="00645CA6"/>
    <w:rsid w:val="00646D3C"/>
    <w:rsid w:val="00652DB2"/>
    <w:rsid w:val="0065386C"/>
    <w:rsid w:val="00656BCB"/>
    <w:rsid w:val="00657064"/>
    <w:rsid w:val="00660E26"/>
    <w:rsid w:val="00662DFB"/>
    <w:rsid w:val="0066766E"/>
    <w:rsid w:val="0066780C"/>
    <w:rsid w:val="00670F9C"/>
    <w:rsid w:val="00674355"/>
    <w:rsid w:val="00677CE4"/>
    <w:rsid w:val="0068365B"/>
    <w:rsid w:val="00683CFC"/>
    <w:rsid w:val="00690257"/>
    <w:rsid w:val="00690922"/>
    <w:rsid w:val="00690F09"/>
    <w:rsid w:val="00691A60"/>
    <w:rsid w:val="006958FF"/>
    <w:rsid w:val="00696371"/>
    <w:rsid w:val="006A1305"/>
    <w:rsid w:val="006A1627"/>
    <w:rsid w:val="006A5962"/>
    <w:rsid w:val="006A78BF"/>
    <w:rsid w:val="006B2784"/>
    <w:rsid w:val="006B3F64"/>
    <w:rsid w:val="006B7F3D"/>
    <w:rsid w:val="006C2A2F"/>
    <w:rsid w:val="006C4121"/>
    <w:rsid w:val="006C47F0"/>
    <w:rsid w:val="006C6DD8"/>
    <w:rsid w:val="006D109D"/>
    <w:rsid w:val="006D1F44"/>
    <w:rsid w:val="006D2599"/>
    <w:rsid w:val="006D3C13"/>
    <w:rsid w:val="006E4819"/>
    <w:rsid w:val="006F1CB6"/>
    <w:rsid w:val="007037E5"/>
    <w:rsid w:val="007100D2"/>
    <w:rsid w:val="00711C2E"/>
    <w:rsid w:val="00713058"/>
    <w:rsid w:val="00713DF1"/>
    <w:rsid w:val="00720DA1"/>
    <w:rsid w:val="00721F3E"/>
    <w:rsid w:val="00724A4E"/>
    <w:rsid w:val="00726046"/>
    <w:rsid w:val="00727155"/>
    <w:rsid w:val="00733422"/>
    <w:rsid w:val="00735CE6"/>
    <w:rsid w:val="00735EED"/>
    <w:rsid w:val="00736C25"/>
    <w:rsid w:val="00740E4B"/>
    <w:rsid w:val="00745F0C"/>
    <w:rsid w:val="0074758F"/>
    <w:rsid w:val="00747A13"/>
    <w:rsid w:val="007600C8"/>
    <w:rsid w:val="0076322F"/>
    <w:rsid w:val="007636E4"/>
    <w:rsid w:val="00763B00"/>
    <w:rsid w:val="00765955"/>
    <w:rsid w:val="00765A1F"/>
    <w:rsid w:val="00766231"/>
    <w:rsid w:val="007669C8"/>
    <w:rsid w:val="00771019"/>
    <w:rsid w:val="00777E8E"/>
    <w:rsid w:val="007807FD"/>
    <w:rsid w:val="007828BD"/>
    <w:rsid w:val="00783912"/>
    <w:rsid w:val="00785BF3"/>
    <w:rsid w:val="007921F5"/>
    <w:rsid w:val="00793115"/>
    <w:rsid w:val="00794780"/>
    <w:rsid w:val="00796559"/>
    <w:rsid w:val="007A013E"/>
    <w:rsid w:val="007A017A"/>
    <w:rsid w:val="007A06D3"/>
    <w:rsid w:val="007A11B5"/>
    <w:rsid w:val="007A1409"/>
    <w:rsid w:val="007A3487"/>
    <w:rsid w:val="007A564F"/>
    <w:rsid w:val="007B1405"/>
    <w:rsid w:val="007B226F"/>
    <w:rsid w:val="007B2DCB"/>
    <w:rsid w:val="007B58BD"/>
    <w:rsid w:val="007C0DA9"/>
    <w:rsid w:val="007C3996"/>
    <w:rsid w:val="007C4366"/>
    <w:rsid w:val="007C573E"/>
    <w:rsid w:val="007C6BA0"/>
    <w:rsid w:val="007D314B"/>
    <w:rsid w:val="007D31EB"/>
    <w:rsid w:val="007D5A1B"/>
    <w:rsid w:val="007D66F6"/>
    <w:rsid w:val="007E3C84"/>
    <w:rsid w:val="007E487F"/>
    <w:rsid w:val="007E7588"/>
    <w:rsid w:val="007E7FB1"/>
    <w:rsid w:val="007F3C50"/>
    <w:rsid w:val="007F548C"/>
    <w:rsid w:val="00801B87"/>
    <w:rsid w:val="00815424"/>
    <w:rsid w:val="00817BCC"/>
    <w:rsid w:val="00820406"/>
    <w:rsid w:val="00820B72"/>
    <w:rsid w:val="00825B22"/>
    <w:rsid w:val="00825D3A"/>
    <w:rsid w:val="00830517"/>
    <w:rsid w:val="00835484"/>
    <w:rsid w:val="008355EA"/>
    <w:rsid w:val="00841226"/>
    <w:rsid w:val="008425CA"/>
    <w:rsid w:val="0084351F"/>
    <w:rsid w:val="008447F2"/>
    <w:rsid w:val="00844F0A"/>
    <w:rsid w:val="0084599F"/>
    <w:rsid w:val="00847522"/>
    <w:rsid w:val="00847675"/>
    <w:rsid w:val="0085050C"/>
    <w:rsid w:val="008508D9"/>
    <w:rsid w:val="0085223C"/>
    <w:rsid w:val="00852741"/>
    <w:rsid w:val="0085671B"/>
    <w:rsid w:val="008569AD"/>
    <w:rsid w:val="008573CF"/>
    <w:rsid w:val="00860A0A"/>
    <w:rsid w:val="00861B00"/>
    <w:rsid w:val="00862D40"/>
    <w:rsid w:val="0086317F"/>
    <w:rsid w:val="00873BEA"/>
    <w:rsid w:val="0087476A"/>
    <w:rsid w:val="00876D9E"/>
    <w:rsid w:val="008800F2"/>
    <w:rsid w:val="008806A1"/>
    <w:rsid w:val="00880DD2"/>
    <w:rsid w:val="00880E31"/>
    <w:rsid w:val="0088240C"/>
    <w:rsid w:val="00882E27"/>
    <w:rsid w:val="008A0ACF"/>
    <w:rsid w:val="008A3633"/>
    <w:rsid w:val="008A443D"/>
    <w:rsid w:val="008A66AF"/>
    <w:rsid w:val="008B4F4E"/>
    <w:rsid w:val="008B72EB"/>
    <w:rsid w:val="008C0636"/>
    <w:rsid w:val="008C24AD"/>
    <w:rsid w:val="008C5256"/>
    <w:rsid w:val="008C6192"/>
    <w:rsid w:val="008C6913"/>
    <w:rsid w:val="008C7479"/>
    <w:rsid w:val="008D2FF6"/>
    <w:rsid w:val="008D36F4"/>
    <w:rsid w:val="008D44FD"/>
    <w:rsid w:val="008D714E"/>
    <w:rsid w:val="008E14C0"/>
    <w:rsid w:val="008E49EF"/>
    <w:rsid w:val="008E7FD4"/>
    <w:rsid w:val="008F159E"/>
    <w:rsid w:val="008F39CE"/>
    <w:rsid w:val="008F55B4"/>
    <w:rsid w:val="008F59C9"/>
    <w:rsid w:val="008F7726"/>
    <w:rsid w:val="00900FEC"/>
    <w:rsid w:val="0090195F"/>
    <w:rsid w:val="00902A93"/>
    <w:rsid w:val="00902D7A"/>
    <w:rsid w:val="009045E1"/>
    <w:rsid w:val="00916CF0"/>
    <w:rsid w:val="009209C2"/>
    <w:rsid w:val="009242D6"/>
    <w:rsid w:val="009302B4"/>
    <w:rsid w:val="009324F2"/>
    <w:rsid w:val="009338BC"/>
    <w:rsid w:val="0093410F"/>
    <w:rsid w:val="00936527"/>
    <w:rsid w:val="009408CD"/>
    <w:rsid w:val="00941D72"/>
    <w:rsid w:val="00942B16"/>
    <w:rsid w:val="00947C54"/>
    <w:rsid w:val="00950E09"/>
    <w:rsid w:val="00951901"/>
    <w:rsid w:val="00953902"/>
    <w:rsid w:val="00954216"/>
    <w:rsid w:val="00957ED0"/>
    <w:rsid w:val="00961BDB"/>
    <w:rsid w:val="0096222F"/>
    <w:rsid w:val="00962A63"/>
    <w:rsid w:val="00963C54"/>
    <w:rsid w:val="0096613F"/>
    <w:rsid w:val="009669C4"/>
    <w:rsid w:val="00966D7E"/>
    <w:rsid w:val="0097024F"/>
    <w:rsid w:val="009736D0"/>
    <w:rsid w:val="009747C0"/>
    <w:rsid w:val="0097490D"/>
    <w:rsid w:val="0097536D"/>
    <w:rsid w:val="0097575C"/>
    <w:rsid w:val="0097718A"/>
    <w:rsid w:val="009834FF"/>
    <w:rsid w:val="00985499"/>
    <w:rsid w:val="00986C53"/>
    <w:rsid w:val="00987252"/>
    <w:rsid w:val="0098767B"/>
    <w:rsid w:val="009926A5"/>
    <w:rsid w:val="00992AB6"/>
    <w:rsid w:val="0099772C"/>
    <w:rsid w:val="009A7321"/>
    <w:rsid w:val="009B4842"/>
    <w:rsid w:val="009B74D9"/>
    <w:rsid w:val="009C0EA4"/>
    <w:rsid w:val="009C329F"/>
    <w:rsid w:val="009C36F6"/>
    <w:rsid w:val="009C3BC9"/>
    <w:rsid w:val="009C47C1"/>
    <w:rsid w:val="009C62D6"/>
    <w:rsid w:val="009C6A84"/>
    <w:rsid w:val="009D0BDD"/>
    <w:rsid w:val="009D3E5B"/>
    <w:rsid w:val="009D7DB7"/>
    <w:rsid w:val="009E1912"/>
    <w:rsid w:val="009E21CC"/>
    <w:rsid w:val="009E5051"/>
    <w:rsid w:val="009F1E3B"/>
    <w:rsid w:val="009F2155"/>
    <w:rsid w:val="009F5786"/>
    <w:rsid w:val="009F7D90"/>
    <w:rsid w:val="00A00963"/>
    <w:rsid w:val="00A01AA6"/>
    <w:rsid w:val="00A0382E"/>
    <w:rsid w:val="00A04198"/>
    <w:rsid w:val="00A13C54"/>
    <w:rsid w:val="00A20564"/>
    <w:rsid w:val="00A2057F"/>
    <w:rsid w:val="00A23831"/>
    <w:rsid w:val="00A245C1"/>
    <w:rsid w:val="00A24600"/>
    <w:rsid w:val="00A2715B"/>
    <w:rsid w:val="00A30354"/>
    <w:rsid w:val="00A314A2"/>
    <w:rsid w:val="00A32679"/>
    <w:rsid w:val="00A34B93"/>
    <w:rsid w:val="00A40236"/>
    <w:rsid w:val="00A408CB"/>
    <w:rsid w:val="00A4255D"/>
    <w:rsid w:val="00A44CA8"/>
    <w:rsid w:val="00A515D0"/>
    <w:rsid w:val="00A53A06"/>
    <w:rsid w:val="00A64F16"/>
    <w:rsid w:val="00A668C0"/>
    <w:rsid w:val="00A6734D"/>
    <w:rsid w:val="00A72368"/>
    <w:rsid w:val="00A7532B"/>
    <w:rsid w:val="00A773CD"/>
    <w:rsid w:val="00A80F17"/>
    <w:rsid w:val="00A8581B"/>
    <w:rsid w:val="00A86684"/>
    <w:rsid w:val="00A87B80"/>
    <w:rsid w:val="00A90389"/>
    <w:rsid w:val="00A90B2E"/>
    <w:rsid w:val="00AA002F"/>
    <w:rsid w:val="00AA5513"/>
    <w:rsid w:val="00AB215B"/>
    <w:rsid w:val="00AB7A35"/>
    <w:rsid w:val="00AC07FF"/>
    <w:rsid w:val="00AC1D5C"/>
    <w:rsid w:val="00AC2C66"/>
    <w:rsid w:val="00AC316A"/>
    <w:rsid w:val="00AC5DF2"/>
    <w:rsid w:val="00AD1F29"/>
    <w:rsid w:val="00AD2C93"/>
    <w:rsid w:val="00AD4D91"/>
    <w:rsid w:val="00AD51F7"/>
    <w:rsid w:val="00AE109E"/>
    <w:rsid w:val="00AE1574"/>
    <w:rsid w:val="00AF2447"/>
    <w:rsid w:val="00AF255E"/>
    <w:rsid w:val="00AF4385"/>
    <w:rsid w:val="00AF4DE5"/>
    <w:rsid w:val="00B0122C"/>
    <w:rsid w:val="00B02941"/>
    <w:rsid w:val="00B10744"/>
    <w:rsid w:val="00B11C68"/>
    <w:rsid w:val="00B1335E"/>
    <w:rsid w:val="00B20F81"/>
    <w:rsid w:val="00B21F51"/>
    <w:rsid w:val="00B224D2"/>
    <w:rsid w:val="00B22545"/>
    <w:rsid w:val="00B35F99"/>
    <w:rsid w:val="00B370A9"/>
    <w:rsid w:val="00B3755D"/>
    <w:rsid w:val="00B37C20"/>
    <w:rsid w:val="00B37C5E"/>
    <w:rsid w:val="00B4203B"/>
    <w:rsid w:val="00B42D28"/>
    <w:rsid w:val="00B50282"/>
    <w:rsid w:val="00B50546"/>
    <w:rsid w:val="00B549DE"/>
    <w:rsid w:val="00B55000"/>
    <w:rsid w:val="00B554C0"/>
    <w:rsid w:val="00B55D15"/>
    <w:rsid w:val="00B56090"/>
    <w:rsid w:val="00B57713"/>
    <w:rsid w:val="00B60292"/>
    <w:rsid w:val="00B64F3A"/>
    <w:rsid w:val="00B651C2"/>
    <w:rsid w:val="00B70A77"/>
    <w:rsid w:val="00B74637"/>
    <w:rsid w:val="00B8567C"/>
    <w:rsid w:val="00B85E5D"/>
    <w:rsid w:val="00B8610F"/>
    <w:rsid w:val="00B86C46"/>
    <w:rsid w:val="00B925D6"/>
    <w:rsid w:val="00B929D6"/>
    <w:rsid w:val="00B95DE4"/>
    <w:rsid w:val="00B95EE4"/>
    <w:rsid w:val="00B96524"/>
    <w:rsid w:val="00BA0D87"/>
    <w:rsid w:val="00BB0E60"/>
    <w:rsid w:val="00BB1962"/>
    <w:rsid w:val="00BB20D6"/>
    <w:rsid w:val="00BB6A9A"/>
    <w:rsid w:val="00BB7394"/>
    <w:rsid w:val="00BC076E"/>
    <w:rsid w:val="00BC0BA0"/>
    <w:rsid w:val="00BC188C"/>
    <w:rsid w:val="00BC569F"/>
    <w:rsid w:val="00BD0962"/>
    <w:rsid w:val="00BD1A50"/>
    <w:rsid w:val="00BD5640"/>
    <w:rsid w:val="00BE1528"/>
    <w:rsid w:val="00BE2A32"/>
    <w:rsid w:val="00BE5990"/>
    <w:rsid w:val="00BE64A0"/>
    <w:rsid w:val="00BE7885"/>
    <w:rsid w:val="00C016E9"/>
    <w:rsid w:val="00C077E5"/>
    <w:rsid w:val="00C07AF5"/>
    <w:rsid w:val="00C109D0"/>
    <w:rsid w:val="00C13530"/>
    <w:rsid w:val="00C14DA5"/>
    <w:rsid w:val="00C239CA"/>
    <w:rsid w:val="00C25E3F"/>
    <w:rsid w:val="00C31108"/>
    <w:rsid w:val="00C3258F"/>
    <w:rsid w:val="00C32A11"/>
    <w:rsid w:val="00C36C49"/>
    <w:rsid w:val="00C43B2E"/>
    <w:rsid w:val="00C44EAC"/>
    <w:rsid w:val="00C457E5"/>
    <w:rsid w:val="00C55B8B"/>
    <w:rsid w:val="00C61C78"/>
    <w:rsid w:val="00C63939"/>
    <w:rsid w:val="00C63FA8"/>
    <w:rsid w:val="00C704E1"/>
    <w:rsid w:val="00C72755"/>
    <w:rsid w:val="00C73278"/>
    <w:rsid w:val="00C7449E"/>
    <w:rsid w:val="00C75D56"/>
    <w:rsid w:val="00C87318"/>
    <w:rsid w:val="00C93C90"/>
    <w:rsid w:val="00C952CE"/>
    <w:rsid w:val="00C96179"/>
    <w:rsid w:val="00C97B6C"/>
    <w:rsid w:val="00CA4041"/>
    <w:rsid w:val="00CA4DC7"/>
    <w:rsid w:val="00CB0DAB"/>
    <w:rsid w:val="00CC1B72"/>
    <w:rsid w:val="00CD0269"/>
    <w:rsid w:val="00CD209E"/>
    <w:rsid w:val="00CD607D"/>
    <w:rsid w:val="00CE06BA"/>
    <w:rsid w:val="00CE1099"/>
    <w:rsid w:val="00CE2F71"/>
    <w:rsid w:val="00CE4478"/>
    <w:rsid w:val="00CE473D"/>
    <w:rsid w:val="00CE5C54"/>
    <w:rsid w:val="00CF0042"/>
    <w:rsid w:val="00CF034A"/>
    <w:rsid w:val="00CF6F57"/>
    <w:rsid w:val="00CF7170"/>
    <w:rsid w:val="00D00428"/>
    <w:rsid w:val="00D03E2C"/>
    <w:rsid w:val="00D040B1"/>
    <w:rsid w:val="00D042B2"/>
    <w:rsid w:val="00D128AD"/>
    <w:rsid w:val="00D16CDA"/>
    <w:rsid w:val="00D239A6"/>
    <w:rsid w:val="00D25DDF"/>
    <w:rsid w:val="00D26800"/>
    <w:rsid w:val="00D27052"/>
    <w:rsid w:val="00D27309"/>
    <w:rsid w:val="00D30BFB"/>
    <w:rsid w:val="00D30BFE"/>
    <w:rsid w:val="00D32F23"/>
    <w:rsid w:val="00D33945"/>
    <w:rsid w:val="00D3478B"/>
    <w:rsid w:val="00D35E2F"/>
    <w:rsid w:val="00D41439"/>
    <w:rsid w:val="00D42C78"/>
    <w:rsid w:val="00D475C5"/>
    <w:rsid w:val="00D50CF0"/>
    <w:rsid w:val="00D53355"/>
    <w:rsid w:val="00D53FBE"/>
    <w:rsid w:val="00D61A12"/>
    <w:rsid w:val="00D62573"/>
    <w:rsid w:val="00D6427C"/>
    <w:rsid w:val="00D65349"/>
    <w:rsid w:val="00D65623"/>
    <w:rsid w:val="00D712FF"/>
    <w:rsid w:val="00D72805"/>
    <w:rsid w:val="00D73EDC"/>
    <w:rsid w:val="00D80880"/>
    <w:rsid w:val="00D8320D"/>
    <w:rsid w:val="00D841C1"/>
    <w:rsid w:val="00D8529B"/>
    <w:rsid w:val="00D85453"/>
    <w:rsid w:val="00D87FA6"/>
    <w:rsid w:val="00D90F90"/>
    <w:rsid w:val="00DA09E1"/>
    <w:rsid w:val="00DB376E"/>
    <w:rsid w:val="00DB3EFD"/>
    <w:rsid w:val="00DB6D2D"/>
    <w:rsid w:val="00DC20D2"/>
    <w:rsid w:val="00DC3990"/>
    <w:rsid w:val="00DC4A77"/>
    <w:rsid w:val="00DC6104"/>
    <w:rsid w:val="00DD5C32"/>
    <w:rsid w:val="00DD6626"/>
    <w:rsid w:val="00DE54B8"/>
    <w:rsid w:val="00DE7388"/>
    <w:rsid w:val="00DF4E93"/>
    <w:rsid w:val="00E00335"/>
    <w:rsid w:val="00E027DD"/>
    <w:rsid w:val="00E05712"/>
    <w:rsid w:val="00E06CBE"/>
    <w:rsid w:val="00E07006"/>
    <w:rsid w:val="00E1004B"/>
    <w:rsid w:val="00E124A3"/>
    <w:rsid w:val="00E168E1"/>
    <w:rsid w:val="00E1758C"/>
    <w:rsid w:val="00E17CDF"/>
    <w:rsid w:val="00E23C92"/>
    <w:rsid w:val="00E24643"/>
    <w:rsid w:val="00E26D74"/>
    <w:rsid w:val="00E32AE0"/>
    <w:rsid w:val="00E32C5D"/>
    <w:rsid w:val="00E421AF"/>
    <w:rsid w:val="00E421B3"/>
    <w:rsid w:val="00E51926"/>
    <w:rsid w:val="00E52643"/>
    <w:rsid w:val="00E528DD"/>
    <w:rsid w:val="00E52989"/>
    <w:rsid w:val="00E60F97"/>
    <w:rsid w:val="00E612F0"/>
    <w:rsid w:val="00E633FE"/>
    <w:rsid w:val="00E63A64"/>
    <w:rsid w:val="00E66769"/>
    <w:rsid w:val="00E6736F"/>
    <w:rsid w:val="00E7084E"/>
    <w:rsid w:val="00E72737"/>
    <w:rsid w:val="00E72F16"/>
    <w:rsid w:val="00E77063"/>
    <w:rsid w:val="00E807D6"/>
    <w:rsid w:val="00E8117A"/>
    <w:rsid w:val="00E85FAB"/>
    <w:rsid w:val="00E90455"/>
    <w:rsid w:val="00E93D28"/>
    <w:rsid w:val="00E9494A"/>
    <w:rsid w:val="00EA0DF1"/>
    <w:rsid w:val="00EA292B"/>
    <w:rsid w:val="00EA3651"/>
    <w:rsid w:val="00EA43EF"/>
    <w:rsid w:val="00EA46E2"/>
    <w:rsid w:val="00EA7628"/>
    <w:rsid w:val="00EA7806"/>
    <w:rsid w:val="00EB1B16"/>
    <w:rsid w:val="00EB2A77"/>
    <w:rsid w:val="00EB2E64"/>
    <w:rsid w:val="00EC13A6"/>
    <w:rsid w:val="00EC41D1"/>
    <w:rsid w:val="00EC4FFB"/>
    <w:rsid w:val="00EC6FA5"/>
    <w:rsid w:val="00EC735C"/>
    <w:rsid w:val="00EE0A4B"/>
    <w:rsid w:val="00EE1FF6"/>
    <w:rsid w:val="00EE2192"/>
    <w:rsid w:val="00EE2232"/>
    <w:rsid w:val="00EE2E27"/>
    <w:rsid w:val="00EE4500"/>
    <w:rsid w:val="00EF050F"/>
    <w:rsid w:val="00EF1676"/>
    <w:rsid w:val="00EF5E70"/>
    <w:rsid w:val="00EF76A4"/>
    <w:rsid w:val="00F01189"/>
    <w:rsid w:val="00F02747"/>
    <w:rsid w:val="00F050B8"/>
    <w:rsid w:val="00F07708"/>
    <w:rsid w:val="00F07923"/>
    <w:rsid w:val="00F14897"/>
    <w:rsid w:val="00F1683B"/>
    <w:rsid w:val="00F1791D"/>
    <w:rsid w:val="00F2158C"/>
    <w:rsid w:val="00F27A88"/>
    <w:rsid w:val="00F3168D"/>
    <w:rsid w:val="00F32680"/>
    <w:rsid w:val="00F34B6F"/>
    <w:rsid w:val="00F40086"/>
    <w:rsid w:val="00F40B03"/>
    <w:rsid w:val="00F43B2B"/>
    <w:rsid w:val="00F43D13"/>
    <w:rsid w:val="00F44D06"/>
    <w:rsid w:val="00F47CA4"/>
    <w:rsid w:val="00F61F49"/>
    <w:rsid w:val="00F64E92"/>
    <w:rsid w:val="00F65930"/>
    <w:rsid w:val="00F66E18"/>
    <w:rsid w:val="00F70705"/>
    <w:rsid w:val="00F73122"/>
    <w:rsid w:val="00F77488"/>
    <w:rsid w:val="00F81466"/>
    <w:rsid w:val="00F82840"/>
    <w:rsid w:val="00F87B3D"/>
    <w:rsid w:val="00F90769"/>
    <w:rsid w:val="00F92B79"/>
    <w:rsid w:val="00F96DF7"/>
    <w:rsid w:val="00FA14A9"/>
    <w:rsid w:val="00FA582B"/>
    <w:rsid w:val="00FA5F37"/>
    <w:rsid w:val="00FA6878"/>
    <w:rsid w:val="00FB2B07"/>
    <w:rsid w:val="00FB5430"/>
    <w:rsid w:val="00FB7309"/>
    <w:rsid w:val="00FC0BB1"/>
    <w:rsid w:val="00FC0CF4"/>
    <w:rsid w:val="00FC234F"/>
    <w:rsid w:val="00FC2BA1"/>
    <w:rsid w:val="00FD4965"/>
    <w:rsid w:val="00FD7962"/>
    <w:rsid w:val="00FE21A8"/>
    <w:rsid w:val="00FE259D"/>
    <w:rsid w:val="00FE41BA"/>
    <w:rsid w:val="00FE5E35"/>
    <w:rsid w:val="00FE7A5B"/>
    <w:rsid w:val="00FF110F"/>
    <w:rsid w:val="00FF29E2"/>
    <w:rsid w:val="00FF6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DD"/>
    <w:rPr>
      <w:lang w:val="uk-UA"/>
    </w:rPr>
  </w:style>
  <w:style w:type="paragraph" w:styleId="1">
    <w:name w:val="heading 1"/>
    <w:basedOn w:val="a"/>
    <w:link w:val="10"/>
    <w:uiPriority w:val="9"/>
    <w:qFormat/>
    <w:rsid w:val="00D42C7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D42C78"/>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C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2C7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42C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D42C78"/>
    <w:rPr>
      <w:color w:val="0000FF"/>
      <w:u w:val="single"/>
    </w:rPr>
  </w:style>
  <w:style w:type="character" w:styleId="a5">
    <w:name w:val="Strong"/>
    <w:basedOn w:val="a0"/>
    <w:uiPriority w:val="22"/>
    <w:qFormat/>
    <w:rsid w:val="00D42C78"/>
    <w:rPr>
      <w:b/>
      <w:bCs/>
    </w:rPr>
  </w:style>
  <w:style w:type="character" w:customStyle="1" w:styleId="apple-converted-space">
    <w:name w:val="apple-converted-space"/>
    <w:basedOn w:val="a0"/>
    <w:rsid w:val="00D42C78"/>
  </w:style>
</w:styles>
</file>

<file path=word/webSettings.xml><?xml version="1.0" encoding="utf-8"?>
<w:webSettings xmlns:r="http://schemas.openxmlformats.org/officeDocument/2006/relationships" xmlns:w="http://schemas.openxmlformats.org/wordprocessingml/2006/main">
  <w:divs>
    <w:div w:id="15378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osvita.ua/legislation/Ser_osv/63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osvita.ua/legislation/Ser_osv/186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osvita.ua/legislation/Ser_osv/8842/" TargetMode="External"/><Relationship Id="rId11" Type="http://schemas.openxmlformats.org/officeDocument/2006/relationships/hyperlink" Target="http://ru.osvita.ua/legislation/Ser_osv/2570/" TargetMode="External"/><Relationship Id="rId5" Type="http://schemas.openxmlformats.org/officeDocument/2006/relationships/hyperlink" Target="http://ru.osvita.ua/legislation/law/2232/" TargetMode="External"/><Relationship Id="rId10" Type="http://schemas.openxmlformats.org/officeDocument/2006/relationships/hyperlink" Target="http://ru.osvita.ua/doc/files/news/346/34667/Perelik.docx" TargetMode="External"/><Relationship Id="rId4" Type="http://schemas.openxmlformats.org/officeDocument/2006/relationships/webSettings" Target="webSettings.xml"/><Relationship Id="rId9" Type="http://schemas.openxmlformats.org/officeDocument/2006/relationships/hyperlink" Target="http://ru.osvita.ua/legislation/Ser_osv/2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5347</Characters>
  <Application>Microsoft Office Word</Application>
  <DocSecurity>0</DocSecurity>
  <Lines>44</Lines>
  <Paragraphs>12</Paragraphs>
  <ScaleCrop>false</ScaleCrop>
  <Company>SPecialiST RePack</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2015-12-18T08:24:00Z</dcterms:created>
  <dcterms:modified xsi:type="dcterms:W3CDTF">2015-12-18T08:24:00Z</dcterms:modified>
</cp:coreProperties>
</file>